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黑体" w:hAnsi="黑体" w:eastAsia="黑体" w:cs="黑体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黑体"/>
          <w:color w:val="FF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黑体"/>
          <w:kern w:val="0"/>
          <w:sz w:val="44"/>
          <w:szCs w:val="44"/>
        </w:rPr>
        <w:t>关于征集</w:t>
      </w:r>
      <w:r>
        <w:rPr>
          <w:rFonts w:hint="eastAsia" w:ascii="方正小标宋简体" w:hAnsi="黑体" w:eastAsia="方正小标宋简体" w:cs="黑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“科技兴蒙”行动推进大会</w:t>
      </w:r>
    </w:p>
    <w:p>
      <w:pPr>
        <w:spacing w:line="560" w:lineRule="exact"/>
        <w:jc w:val="center"/>
        <w:rPr>
          <w:rFonts w:ascii="方正小标宋简体" w:hAnsi="黑体" w:eastAsia="方正小标宋简体" w:cs="黑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黑体"/>
          <w:kern w:val="0"/>
          <w:sz w:val="44"/>
          <w:szCs w:val="44"/>
        </w:rPr>
        <w:t>签约项目的通知</w:t>
      </w:r>
    </w:p>
    <w:bookmarkEnd w:id="0"/>
    <w:p>
      <w:pPr>
        <w:spacing w:line="560" w:lineRule="exact"/>
        <w:jc w:val="center"/>
        <w:rPr>
          <w:rFonts w:ascii="黑体" w:hAnsi="黑体" w:eastAsia="黑体" w:cs="黑体"/>
          <w:b/>
          <w:bCs/>
          <w:kern w:val="0"/>
          <w:sz w:val="44"/>
          <w:szCs w:val="44"/>
        </w:rPr>
      </w:pPr>
    </w:p>
    <w:p>
      <w:pPr>
        <w:spacing w:line="560" w:lineRule="exact"/>
        <w:rPr>
          <w:rFonts w:ascii="仿宋_GB2312" w:hAnsi="仿宋" w:eastAsia="仿宋_GB2312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各盟行政</w:t>
      </w:r>
      <w:r>
        <w:rPr>
          <w:rFonts w:ascii="仿宋_GB2312" w:hAnsi="仿宋" w:eastAsia="仿宋_GB2312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公署、市人民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政府，满洲里市、二连浩特市人民政府，和林格尔新区管委会，自治区有关部门，自治区高等</w:t>
      </w:r>
      <w:r>
        <w:rPr>
          <w:rFonts w:ascii="仿宋_GB2312" w:hAnsi="仿宋" w:eastAsia="仿宋_GB2312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院校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、科研院所、有关企业：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为深入实施“科技兴蒙”行动，加快推进内蒙古自治区与各合作主体科技合作深入开展，大力提升全区科技创新能力，自治区政府拟</w:t>
      </w:r>
      <w:r>
        <w:rPr>
          <w:rFonts w:hint="eastAsia" w:ascii="仿宋_GB2312" w:hAnsi="仿宋" w:eastAsia="仿宋_GB2312" w:cs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于2020年9月底或10月上旬召开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“科技兴蒙”行动推进大会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。为做好大会相关工作，现面向全区征集大会签约项目和意向合作项目，就有关事宜通知如下：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项目征集范围</w:t>
      </w:r>
    </w:p>
    <w:p>
      <w:pPr>
        <w:spacing w:line="560" w:lineRule="exact"/>
        <w:ind w:firstLine="562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以与“科技兴蒙”行动“4+8”合作主体（北京市、广东省、中科院、工程院、农科院、清华大学、北京大学、上海交大、中国农大、北京钢研集团及其他）为主，鼓励与其他主体合作，聚焦“科技兴蒙”行动</w:t>
      </w:r>
      <w:r>
        <w:rPr>
          <w:rFonts w:hint="eastAsia" w:ascii="仿宋_GB2312" w:hAnsi="仿宋" w:eastAsia="仿宋_GB2312" w:cs="仿宋"/>
          <w:sz w:val="32"/>
          <w:szCs w:val="32"/>
        </w:rPr>
        <w:t>提出的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方正仿宋简体" w:eastAsia="仿宋_GB2312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联合实施重大科技项目、共建创新研发平台载体、共建科技服务机构、引进科技型企业、引进高层次创新团队及人才、推进科技成果转化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方正仿宋简体" w:eastAsia="仿宋_GB2312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等6方面重点任务开展科技合作或意向合作情况，作为项目征集的重点。</w:t>
      </w:r>
    </w:p>
    <w:p>
      <w:pPr>
        <w:spacing w:line="56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二、签约项目类型</w:t>
      </w:r>
    </w:p>
    <w:p>
      <w:pPr>
        <w:spacing w:line="560" w:lineRule="exact"/>
        <w:ind w:firstLine="562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（一）盟市政府与合作主体或其他主体的科技合作协议项目；</w:t>
      </w:r>
    </w:p>
    <w:p>
      <w:pPr>
        <w:spacing w:line="560" w:lineRule="exact"/>
        <w:ind w:firstLine="562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（二）高新区、正在创建的农高区、正在创建的可持续发展议程示范区等区内创新载体,与区外高新区、经开区、农高区等对口合作协议项目；</w:t>
      </w:r>
    </w:p>
    <w:p>
      <w:pPr>
        <w:spacing w:line="560" w:lineRule="exact"/>
        <w:ind w:firstLine="562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（三）企业高校院所</w:t>
      </w:r>
      <w:r>
        <w:rPr>
          <w:rFonts w:hint="eastAsia" w:ascii="仿宋_GB2312" w:hAnsi="仿宋" w:eastAsia="仿宋_GB2312" w:cs="仿宋"/>
          <w:sz w:val="32"/>
          <w:szCs w:val="32"/>
        </w:rPr>
        <w:t>与区外各类创新主体开展的以下合作协议项目：</w:t>
      </w:r>
    </w:p>
    <w:p>
      <w:pPr>
        <w:spacing w:line="560" w:lineRule="exact"/>
        <w:ind w:firstLine="562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1</w:t>
      </w:r>
      <w:r>
        <w:rPr>
          <w:rFonts w:hint="eastAsia" w:ascii="仿宋_GB2312" w:hAnsi="仿宋" w:eastAsia="仿宋_GB2312" w:cs="仿宋"/>
          <w:sz w:val="32"/>
          <w:szCs w:val="32"/>
        </w:rPr>
        <w:t>.共建创新平台；</w:t>
      </w:r>
    </w:p>
    <w:p>
      <w:pPr>
        <w:spacing w:line="560" w:lineRule="exact"/>
        <w:ind w:firstLine="562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.引进</w:t>
      </w:r>
      <w:r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科技型企业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spacing w:line="560" w:lineRule="exact"/>
        <w:ind w:firstLine="562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.引进</w:t>
      </w:r>
      <w:r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高层次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创新</w:t>
      </w:r>
      <w:r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团队及人才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spacing w:line="560" w:lineRule="exact"/>
        <w:ind w:firstLine="562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4</w:t>
      </w:r>
      <w:r>
        <w:rPr>
          <w:rFonts w:hint="eastAsia" w:ascii="仿宋_GB2312" w:hAnsi="仿宋" w:eastAsia="仿宋_GB2312" w:cs="仿宋"/>
          <w:sz w:val="32"/>
          <w:szCs w:val="32"/>
        </w:rPr>
        <w:t>.联合</w:t>
      </w:r>
      <w:r>
        <w:rPr>
          <w:rFonts w:ascii="仿宋_GB2312" w:hAnsi="仿宋" w:eastAsia="仿宋_GB2312" w:cs="仿宋"/>
          <w:sz w:val="32"/>
          <w:szCs w:val="32"/>
        </w:rPr>
        <w:t>实施科技攻关项目</w:t>
      </w:r>
      <w:r>
        <w:rPr>
          <w:rFonts w:hint="eastAsia" w:ascii="仿宋_GB2312" w:hAnsi="仿宋" w:eastAsia="仿宋_GB2312" w:cs="仿宋"/>
          <w:sz w:val="32"/>
          <w:szCs w:val="32"/>
        </w:rPr>
        <w:t>；</w:t>
      </w:r>
    </w:p>
    <w:p>
      <w:pPr>
        <w:spacing w:line="560" w:lineRule="exact"/>
        <w:ind w:firstLine="562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.共建</w:t>
      </w:r>
      <w:r>
        <w:rPr>
          <w:rFonts w:ascii="仿宋_GB2312" w:hAnsi="仿宋" w:eastAsia="仿宋_GB2312" w:cs="仿宋"/>
          <w:sz w:val="32"/>
          <w:szCs w:val="32"/>
        </w:rPr>
        <w:t>科技服务机构；</w:t>
      </w:r>
    </w:p>
    <w:p>
      <w:pPr>
        <w:spacing w:line="560" w:lineRule="exact"/>
        <w:ind w:firstLine="562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6</w:t>
      </w:r>
      <w:r>
        <w:rPr>
          <w:rFonts w:hint="eastAsia" w:ascii="仿宋_GB2312" w:hAnsi="仿宋" w:eastAsia="仿宋_GB2312" w:cs="仿宋"/>
          <w:sz w:val="32"/>
          <w:szCs w:val="32"/>
        </w:rPr>
        <w:t>.推动科技成果转化。</w:t>
      </w:r>
    </w:p>
    <w:p>
      <w:pPr>
        <w:spacing w:line="560" w:lineRule="exact"/>
        <w:ind w:firstLine="640" w:firstLineChars="20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三、项目征集要求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为推进“科技兴蒙”行动务实开展，自治区层面已经与“4+</w:t>
      </w:r>
      <w:r>
        <w:rPr>
          <w:rFonts w:ascii="仿宋_GB2312" w:hAnsi="仿宋" w:eastAsia="仿宋_GB2312" w:cs="仿宋"/>
          <w:sz w:val="32"/>
          <w:szCs w:val="32"/>
        </w:rPr>
        <w:t>8</w:t>
      </w:r>
      <w:r>
        <w:rPr>
          <w:rFonts w:hint="eastAsia" w:ascii="仿宋_GB2312" w:hAnsi="仿宋" w:eastAsia="仿宋_GB2312" w:cs="仿宋"/>
          <w:sz w:val="32"/>
          <w:szCs w:val="32"/>
        </w:rPr>
        <w:t>”多数合作主体进行了对接，为盟市和基层单位对接打好了基础，各盟市、各高新区、各创新主体，结合实际，围绕项目征集重点，加快与“4+</w:t>
      </w:r>
      <w:r>
        <w:rPr>
          <w:rFonts w:ascii="仿宋_GB2312" w:hAnsi="仿宋" w:eastAsia="仿宋_GB2312" w:cs="仿宋"/>
          <w:sz w:val="32"/>
          <w:szCs w:val="32"/>
        </w:rPr>
        <w:t>8</w:t>
      </w:r>
      <w:r>
        <w:rPr>
          <w:rFonts w:hint="eastAsia" w:ascii="仿宋_GB2312" w:hAnsi="仿宋" w:eastAsia="仿宋_GB2312" w:cs="仿宋"/>
          <w:sz w:val="32"/>
          <w:szCs w:val="32"/>
        </w:rPr>
        <w:t>”合作主体开展对接，并梳理出重点项目和重大项目，于2020年</w:t>
      </w:r>
      <w:r>
        <w:rPr>
          <w:rFonts w:ascii="仿宋_GB2312" w:hAnsi="仿宋" w:eastAsia="仿宋_GB2312" w:cs="仿宋"/>
          <w:sz w:val="32"/>
          <w:szCs w:val="32"/>
        </w:rPr>
        <w:t>9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ascii="仿宋_GB2312" w:hAnsi="仿宋" w:eastAsia="仿宋_GB2312" w:cs="仿宋"/>
          <w:sz w:val="32"/>
          <w:szCs w:val="32"/>
        </w:rPr>
        <w:t>25</w:t>
      </w:r>
      <w:r>
        <w:rPr>
          <w:rFonts w:hint="eastAsia" w:ascii="仿宋_GB2312" w:hAnsi="仿宋" w:eastAsia="仿宋_GB2312" w:cs="仿宋"/>
          <w:sz w:val="32"/>
          <w:szCs w:val="32"/>
        </w:rPr>
        <w:t>日前，将征集项目信息汇总表、签约项目信息表电子版发至自治区火炬高技术产业开发中心。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lang w:eastAsia="zh-CN"/>
        </w:rPr>
      </w:pPr>
    </w:p>
    <w:p>
      <w:pPr>
        <w:spacing w:line="560" w:lineRule="exact"/>
        <w:ind w:left="420" w:left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附件：1.征集项目信息汇总表</w:t>
      </w:r>
    </w:p>
    <w:p>
      <w:pPr>
        <w:spacing w:line="560" w:lineRule="exact"/>
        <w:ind w:left="420" w:left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2.签约项目（包括有合作意向）信息表（每个推荐项目都需填写）</w:t>
      </w:r>
    </w:p>
    <w:p>
      <w:pPr>
        <w:spacing w:line="560" w:lineRule="exact"/>
        <w:ind w:firstLine="3840" w:firstLineChars="1200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3840" w:firstLineChars="1200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3840" w:firstLineChars="1200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3840" w:firstLineChars="1200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3360" w:firstLineChars="105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自治区科技创新领导小组办公室</w:t>
      </w:r>
    </w:p>
    <w:p>
      <w:pPr>
        <w:spacing w:line="560" w:lineRule="exact"/>
        <w:ind w:firstLine="4640" w:firstLineChars="145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2020年</w:t>
      </w:r>
      <w:r>
        <w:rPr>
          <w:rFonts w:ascii="仿宋_GB2312" w:hAnsi="仿宋" w:eastAsia="仿宋_GB2312" w:cs="仿宋"/>
          <w:sz w:val="32"/>
          <w:szCs w:val="32"/>
        </w:rPr>
        <w:t>9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ascii="仿宋_GB2312" w:hAnsi="仿宋" w:eastAsia="仿宋_GB2312" w:cs="仿宋"/>
          <w:sz w:val="32"/>
          <w:szCs w:val="32"/>
        </w:rPr>
        <w:t>10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</w:p>
    <w:p>
      <w:pPr>
        <w:spacing w:line="560" w:lineRule="exact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b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附件1</w:t>
      </w: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征集</w:t>
      </w:r>
      <w:r>
        <w:rPr>
          <w:rFonts w:ascii="宋体" w:hAnsi="宋体" w:eastAsia="宋体"/>
          <w:b/>
          <w:bCs/>
          <w:sz w:val="44"/>
          <w:szCs w:val="44"/>
        </w:rPr>
        <w:t>项目</w:t>
      </w:r>
      <w:r>
        <w:rPr>
          <w:rFonts w:hint="eastAsia" w:ascii="宋体" w:hAnsi="宋体" w:eastAsia="宋体"/>
          <w:b/>
          <w:bCs/>
          <w:sz w:val="44"/>
          <w:szCs w:val="44"/>
        </w:rPr>
        <w:t>信息汇总表</w:t>
      </w:r>
    </w:p>
    <w:p>
      <w:pPr>
        <w:rPr>
          <w:rFonts w:ascii="仿宋_GB2312" w:hAnsi="仿宋" w:eastAsia="仿宋_GB2312"/>
          <w:bCs/>
          <w:sz w:val="24"/>
        </w:rPr>
      </w:pPr>
      <w:r>
        <w:rPr>
          <w:rFonts w:hint="eastAsia" w:ascii="仿宋_GB2312" w:hAnsi="仿宋" w:eastAsia="仿宋_GB2312"/>
          <w:bCs/>
          <w:sz w:val="24"/>
        </w:rPr>
        <w:t>盟市（部门）：</w:t>
      </w:r>
    </w:p>
    <w:tbl>
      <w:tblPr>
        <w:tblStyle w:val="6"/>
        <w:tblW w:w="1502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60"/>
        <w:gridCol w:w="2268"/>
        <w:gridCol w:w="1559"/>
        <w:gridCol w:w="1134"/>
        <w:gridCol w:w="1417"/>
        <w:gridCol w:w="1560"/>
        <w:gridCol w:w="1984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</w:rPr>
              <w:t>序号</w:t>
            </w:r>
          </w:p>
        </w:tc>
        <w:tc>
          <w:tcPr>
            <w:tcW w:w="1560" w:type="dxa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</w:rPr>
              <w:t>单位名称</w:t>
            </w:r>
          </w:p>
        </w:tc>
        <w:tc>
          <w:tcPr>
            <w:tcW w:w="2268" w:type="dxa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</w:rPr>
              <w:t>区外合作</w:t>
            </w:r>
            <w:r>
              <w:rPr>
                <w:rFonts w:ascii="仿宋_GB2312" w:hAnsi="仿宋" w:eastAsia="仿宋_GB2312"/>
                <w:bCs/>
                <w:kern w:val="0"/>
                <w:sz w:val="24"/>
              </w:rPr>
              <w:t>单位</w:t>
            </w:r>
          </w:p>
        </w:tc>
        <w:tc>
          <w:tcPr>
            <w:tcW w:w="1559" w:type="dxa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</w:rPr>
              <w:t>项目名称</w:t>
            </w:r>
          </w:p>
        </w:tc>
        <w:tc>
          <w:tcPr>
            <w:tcW w:w="1134" w:type="dxa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</w:rPr>
              <w:t>领  域</w:t>
            </w:r>
          </w:p>
        </w:tc>
        <w:tc>
          <w:tcPr>
            <w:tcW w:w="1417" w:type="dxa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</w:rPr>
              <w:t>签约类型</w:t>
            </w:r>
          </w:p>
        </w:tc>
        <w:tc>
          <w:tcPr>
            <w:tcW w:w="1560" w:type="dxa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</w:rPr>
              <w:t>联系人</w:t>
            </w:r>
          </w:p>
        </w:tc>
        <w:tc>
          <w:tcPr>
            <w:tcW w:w="1984" w:type="dxa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</w:rPr>
              <w:t>联系电话</w:t>
            </w:r>
          </w:p>
        </w:tc>
        <w:tc>
          <w:tcPr>
            <w:tcW w:w="2693" w:type="dxa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560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268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560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984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693" w:type="dxa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</w:rPr>
              <w:t>签约项目□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</w:rPr>
              <w:t>有合作意向项目□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560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268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560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984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693" w:type="dxa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</w:rPr>
              <w:t>签约项目□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</w:rPr>
              <w:t>有合作意向项目□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560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268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560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984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693" w:type="dxa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</w:rPr>
              <w:t>签约项目□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</w:rPr>
              <w:t>有合作意向项目□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560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268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560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984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693" w:type="dxa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</w:rPr>
              <w:t>签约项目□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</w:rPr>
              <w:t>有合作意向项目□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560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268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560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984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693" w:type="dxa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</w:rPr>
              <w:t>签约项目□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</w:rPr>
              <w:t>有合作意向项目□</w:t>
            </w:r>
          </w:p>
        </w:tc>
      </w:tr>
    </w:tbl>
    <w:p>
      <w:pPr>
        <w:spacing w:line="560" w:lineRule="exact"/>
        <w:ind w:firstLine="562"/>
        <w:rPr>
          <w:rFonts w:ascii="宋体" w:hAnsi="宋体" w:eastAsia="宋体" w:cs="仿宋"/>
          <w:b/>
          <w:sz w:val="24"/>
        </w:rPr>
        <w:sectPr>
          <w:pgSz w:w="16838" w:h="11906" w:orient="landscape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/>
          <w:b/>
          <w:sz w:val="24"/>
        </w:rPr>
        <w:t>注：签约类型包括：</w:t>
      </w:r>
      <w:r>
        <w:rPr>
          <w:rFonts w:hint="eastAsia" w:ascii="仿宋_GB2312" w:hAnsi="宋体" w:eastAsia="仿宋_GB2312" w:cs="仿宋"/>
          <w:b/>
          <w:sz w:val="24"/>
        </w:rPr>
        <w:t>1.盟市政府与合作主体或其他主体的科技合作协议项目；2.</w:t>
      </w:r>
      <w:r>
        <w:rPr>
          <w:rFonts w:hint="eastAsia"/>
        </w:rPr>
        <w:t xml:space="preserve"> </w:t>
      </w:r>
      <w:r>
        <w:rPr>
          <w:rFonts w:hint="eastAsia" w:ascii="仿宋_GB2312" w:hAnsi="宋体" w:eastAsia="仿宋_GB2312" w:cs="仿宋"/>
          <w:b/>
          <w:sz w:val="24"/>
        </w:rPr>
        <w:t>高新区、正在创建的农高区、正在创建的可持续发展议程示范区等区内创新载体,与区外高新区、经开区、农高区等对口合作协议项目；3. 共建创新平台；4. 引进科技型企业；5.</w:t>
      </w:r>
      <w:r>
        <w:rPr>
          <w:rFonts w:hint="eastAsia" w:ascii="仿宋_GB2312" w:hAnsi="宋体" w:eastAsia="仿宋_GB2312" w:cs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引进高层次创新团队及人才</w:t>
      </w:r>
      <w:r>
        <w:rPr>
          <w:rFonts w:hint="eastAsia" w:ascii="仿宋_GB2312" w:hAnsi="宋体" w:eastAsia="仿宋_GB2312" w:cs="仿宋"/>
          <w:b/>
          <w:sz w:val="24"/>
        </w:rPr>
        <w:t>；</w:t>
      </w:r>
      <w:r>
        <w:rPr>
          <w:rFonts w:hint="eastAsia" w:ascii="仿宋_GB2312" w:hAnsi="宋体" w:eastAsia="仿宋_GB2312" w:cs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6. 联合实施科技攻关项目；7.</w:t>
      </w:r>
      <w:r>
        <w:rPr>
          <w:rFonts w:hint="eastAsia" w:ascii="仿宋_GB2312" w:hAnsi="宋体" w:eastAsia="仿宋_GB2312" w:cs="仿宋"/>
          <w:b/>
          <w:sz w:val="24"/>
        </w:rPr>
        <w:t xml:space="preserve"> 共建科技服务机构</w:t>
      </w:r>
      <w:r>
        <w:rPr>
          <w:rFonts w:hint="eastAsia" w:ascii="仿宋_GB2312" w:hAnsi="宋体" w:eastAsia="仿宋_GB2312" w:cs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宋体" w:eastAsia="仿宋_GB2312" w:cs="仿宋"/>
          <w:b/>
          <w:sz w:val="24"/>
        </w:rPr>
        <w:t>8. 推动科技成果转化；</w:t>
      </w:r>
      <w:r>
        <w:rPr>
          <w:rFonts w:hint="eastAsia" w:ascii="仿宋_GB2312" w:hAnsi="宋体" w:eastAsia="仿宋_GB2312"/>
          <w:b/>
          <w:sz w:val="24"/>
        </w:rPr>
        <w:t>请注明。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附件2</w:t>
      </w:r>
    </w:p>
    <w:p>
      <w:pPr>
        <w:jc w:val="center"/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>签约项目（包括有合作意向）信息表</w:t>
      </w:r>
    </w:p>
    <w:p>
      <w:pPr>
        <w:ind w:firstLine="2891" w:firstLineChars="900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（每个推荐项目都需填写）</w:t>
      </w:r>
    </w:p>
    <w:p>
      <w:pPr>
        <w:rPr>
          <w:rFonts w:ascii="仿宋_GB2312" w:hAnsi="宋体" w:eastAsia="仿宋_GB2312" w:cs="Times New Roman"/>
          <w:b/>
          <w:sz w:val="24"/>
        </w:rPr>
      </w:pPr>
      <w:r>
        <w:rPr>
          <w:rFonts w:hint="eastAsia" w:ascii="仿宋_GB2312" w:hAnsi="仿宋" w:eastAsia="仿宋_GB2312"/>
          <w:bCs/>
          <w:sz w:val="24"/>
        </w:rPr>
        <w:t>盟市（部门）：</w:t>
      </w:r>
    </w:p>
    <w:tbl>
      <w:tblPr>
        <w:tblStyle w:val="5"/>
        <w:tblW w:w="9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2175"/>
        <w:gridCol w:w="1611"/>
        <w:gridCol w:w="4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单位名称</w:t>
            </w:r>
          </w:p>
        </w:tc>
        <w:tc>
          <w:tcPr>
            <w:tcW w:w="7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联系人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联系电话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项目名称</w:t>
            </w:r>
          </w:p>
        </w:tc>
        <w:tc>
          <w:tcPr>
            <w:tcW w:w="7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仿宋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  <w:jc w:val="center"/>
        </w:trPr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单 位</w:t>
            </w:r>
          </w:p>
          <w:p>
            <w:pPr>
              <w:spacing w:line="52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简 介</w:t>
            </w:r>
          </w:p>
          <w:p>
            <w:pPr>
              <w:spacing w:line="52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（限在300字以内）</w:t>
            </w:r>
          </w:p>
        </w:tc>
        <w:tc>
          <w:tcPr>
            <w:tcW w:w="7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_GB2312" w:hAnsi="仿宋" w:eastAsia="仿宋_GB2312" w:cs="黑体"/>
                <w:sz w:val="24"/>
              </w:rPr>
            </w:pPr>
          </w:p>
          <w:p>
            <w:pPr>
              <w:spacing w:line="520" w:lineRule="exact"/>
              <w:ind w:firstLine="6000" w:firstLineChars="2500"/>
              <w:rPr>
                <w:rFonts w:ascii="仿宋_GB2312" w:hAnsi="仿宋" w:eastAsia="仿宋_GB2312" w:cs="黑体"/>
                <w:sz w:val="24"/>
              </w:rPr>
            </w:pPr>
          </w:p>
          <w:p>
            <w:pPr>
              <w:spacing w:line="520" w:lineRule="exact"/>
              <w:ind w:firstLine="2400" w:firstLineChars="1000"/>
              <w:rPr>
                <w:rFonts w:ascii="仿宋_GB2312" w:hAnsi="仿宋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实施</w:t>
            </w:r>
            <w:r>
              <w:rPr>
                <w:rFonts w:ascii="仿宋_GB2312" w:hAnsi="仿宋" w:eastAsia="仿宋_GB2312" w:cs="黑体"/>
                <w:sz w:val="24"/>
              </w:rPr>
              <w:t>地点</w:t>
            </w:r>
          </w:p>
        </w:tc>
        <w:tc>
          <w:tcPr>
            <w:tcW w:w="7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仿宋" w:eastAsia="仿宋_GB2312" w:cs="黑体"/>
                <w:color w:val="FF0000"/>
                <w:sz w:val="24"/>
                <w:u w:val="single"/>
              </w:rPr>
            </w:pPr>
            <w:r>
              <w:rPr>
                <w:rFonts w:hint="eastAsia" w:ascii="仿宋_GB2312" w:hAnsi="仿宋" w:eastAsia="仿宋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盟市</w:t>
            </w:r>
            <w:r>
              <w:rPr>
                <w:rFonts w:ascii="仿宋_GB2312" w:hAnsi="仿宋" w:eastAsia="仿宋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仿宋" w:eastAsia="仿宋_GB2312" w:cs="黑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仿宋_GB2312" w:hAnsi="仿宋" w:eastAsia="仿宋_GB2312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旗县区：</w:t>
            </w:r>
            <w:r>
              <w:rPr>
                <w:rFonts w:hint="eastAsia" w:ascii="仿宋_GB2312" w:hAnsi="仿宋" w:eastAsia="仿宋_GB2312" w:cs="黑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签约项目或意向合作项目描 述（限在300字以内，</w:t>
            </w:r>
            <w:r>
              <w:rPr>
                <w:rFonts w:ascii="仿宋_GB2312" w:hAnsi="仿宋" w:eastAsia="仿宋_GB2312" w:cs="黑体"/>
                <w:sz w:val="24"/>
              </w:rPr>
              <w:t>主要阐述项目主要内容</w:t>
            </w:r>
            <w:r>
              <w:rPr>
                <w:rFonts w:hint="eastAsia" w:ascii="仿宋_GB2312" w:hAnsi="仿宋" w:eastAsia="仿宋_GB2312" w:cs="黑体"/>
                <w:sz w:val="24"/>
              </w:rPr>
              <w:t>）</w:t>
            </w:r>
          </w:p>
        </w:tc>
        <w:tc>
          <w:tcPr>
            <w:tcW w:w="7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600" w:firstLineChars="250"/>
              <w:rPr>
                <w:rFonts w:ascii="仿宋_GB2312" w:hAnsi="仿宋" w:eastAsia="仿宋_GB2312" w:cs="黑体"/>
                <w:color w:val="FF0000"/>
                <w:sz w:val="24"/>
              </w:rPr>
            </w:pPr>
          </w:p>
          <w:p>
            <w:pPr>
              <w:spacing w:line="520" w:lineRule="exact"/>
              <w:rPr>
                <w:rFonts w:ascii="仿宋_GB2312" w:hAnsi="仿宋" w:eastAsia="仿宋_GB2312" w:cs="黑体"/>
                <w:color w:val="FF0000"/>
                <w:sz w:val="24"/>
              </w:rPr>
            </w:pPr>
          </w:p>
          <w:p>
            <w:pPr>
              <w:spacing w:line="520" w:lineRule="exact"/>
              <w:rPr>
                <w:rFonts w:ascii="仿宋_GB2312" w:hAnsi="仿宋" w:eastAsia="仿宋_GB2312" w:cs="黑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签约合作单位或意向合作单位名称</w:t>
            </w:r>
          </w:p>
        </w:tc>
        <w:tc>
          <w:tcPr>
            <w:tcW w:w="7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600" w:firstLineChars="250"/>
              <w:rPr>
                <w:rFonts w:ascii="仿宋_GB2312" w:hAnsi="仿宋" w:eastAsia="仿宋_GB2312" w:cs="黑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color w:val="000000"/>
                <w:sz w:val="24"/>
              </w:rPr>
              <w:t>合作所属领域</w:t>
            </w:r>
          </w:p>
        </w:tc>
        <w:tc>
          <w:tcPr>
            <w:tcW w:w="7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□新能源  □化工  □新材料  □节能环保  □生物技术  □信息技术  □种植业  □养殖业  □生态环境  □人口健康 □蒙中医药 □攻关安全  □城市发展与智慧管理技术  □科技文化  □其他</w:t>
            </w:r>
            <w:r>
              <w:rPr>
                <w:rFonts w:hint="eastAsia" w:ascii="仿宋_GB2312" w:hAnsi="仿宋" w:eastAsia="仿宋_GB2312" w:cs="黑体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" w:eastAsia="仿宋_GB2312" w:cs="黑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合作类型</w:t>
            </w:r>
          </w:p>
        </w:tc>
        <w:tc>
          <w:tcPr>
            <w:tcW w:w="7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 xml:space="preserve">□共建科技园区 </w:t>
            </w:r>
            <w:r>
              <w:rPr>
                <w:rFonts w:ascii="仿宋_GB2312" w:hAnsi="仿宋" w:eastAsia="仿宋_GB2312" w:cs="黑体"/>
                <w:sz w:val="24"/>
              </w:rPr>
              <w:t xml:space="preserve">      </w:t>
            </w:r>
            <w:r>
              <w:rPr>
                <w:rFonts w:hint="eastAsia" w:ascii="仿宋_GB2312" w:hAnsi="仿宋" w:eastAsia="仿宋_GB2312" w:cs="黑体"/>
                <w:sz w:val="24"/>
              </w:rPr>
              <w:t xml:space="preserve">□共建创新平台 </w:t>
            </w:r>
          </w:p>
          <w:p>
            <w:pPr>
              <w:spacing w:line="520" w:lineRule="exact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 xml:space="preserve">□共同培育科技型企业 □培养高层次创新团队及人才  </w:t>
            </w:r>
          </w:p>
          <w:p>
            <w:pPr>
              <w:spacing w:line="520" w:lineRule="exact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□联合实施科研项目   □共建科技服务机构</w:t>
            </w:r>
          </w:p>
        </w:tc>
      </w:tr>
    </w:tbl>
    <w:p>
      <w:pPr>
        <w:spacing w:line="360" w:lineRule="auto"/>
        <w:rPr>
          <w:rFonts w:ascii="仿宋" w:hAnsi="仿宋" w:eastAsia="仿宋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等线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A9C92"/>
    <w:multiLevelType w:val="singleLevel"/>
    <w:tmpl w:val="219A9C9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E59"/>
    <w:rsid w:val="00027EAC"/>
    <w:rsid w:val="000657E4"/>
    <w:rsid w:val="000B20D7"/>
    <w:rsid w:val="000C526D"/>
    <w:rsid w:val="000D28C0"/>
    <w:rsid w:val="000E2FBF"/>
    <w:rsid w:val="0012100E"/>
    <w:rsid w:val="001461B0"/>
    <w:rsid w:val="00155C18"/>
    <w:rsid w:val="00173F41"/>
    <w:rsid w:val="00183B13"/>
    <w:rsid w:val="001D327E"/>
    <w:rsid w:val="002325F1"/>
    <w:rsid w:val="00242F12"/>
    <w:rsid w:val="00257D29"/>
    <w:rsid w:val="002B160C"/>
    <w:rsid w:val="002C69D3"/>
    <w:rsid w:val="002E60E2"/>
    <w:rsid w:val="00322C30"/>
    <w:rsid w:val="00350180"/>
    <w:rsid w:val="00365A04"/>
    <w:rsid w:val="00391023"/>
    <w:rsid w:val="0039591E"/>
    <w:rsid w:val="003A1581"/>
    <w:rsid w:val="003C6A72"/>
    <w:rsid w:val="0040489D"/>
    <w:rsid w:val="00426324"/>
    <w:rsid w:val="004363CA"/>
    <w:rsid w:val="00437AF9"/>
    <w:rsid w:val="00451AE7"/>
    <w:rsid w:val="004831E2"/>
    <w:rsid w:val="004C3FAF"/>
    <w:rsid w:val="004C5BA8"/>
    <w:rsid w:val="0051610D"/>
    <w:rsid w:val="00520FCD"/>
    <w:rsid w:val="005255A5"/>
    <w:rsid w:val="00595F10"/>
    <w:rsid w:val="005D0C4C"/>
    <w:rsid w:val="00601466"/>
    <w:rsid w:val="0061153D"/>
    <w:rsid w:val="0062506C"/>
    <w:rsid w:val="006376EB"/>
    <w:rsid w:val="00637ED4"/>
    <w:rsid w:val="00652029"/>
    <w:rsid w:val="006564E3"/>
    <w:rsid w:val="0069756E"/>
    <w:rsid w:val="006F7BE3"/>
    <w:rsid w:val="00707011"/>
    <w:rsid w:val="0071787C"/>
    <w:rsid w:val="00726304"/>
    <w:rsid w:val="00733375"/>
    <w:rsid w:val="0078578B"/>
    <w:rsid w:val="007A1AE5"/>
    <w:rsid w:val="007E21A9"/>
    <w:rsid w:val="007F340C"/>
    <w:rsid w:val="00801484"/>
    <w:rsid w:val="00835099"/>
    <w:rsid w:val="0088659A"/>
    <w:rsid w:val="00896D68"/>
    <w:rsid w:val="008A5D18"/>
    <w:rsid w:val="008C0911"/>
    <w:rsid w:val="008C1896"/>
    <w:rsid w:val="008C461F"/>
    <w:rsid w:val="008C4D0F"/>
    <w:rsid w:val="008F245D"/>
    <w:rsid w:val="0091710F"/>
    <w:rsid w:val="009707D2"/>
    <w:rsid w:val="0097214A"/>
    <w:rsid w:val="009B3B8F"/>
    <w:rsid w:val="009D1816"/>
    <w:rsid w:val="009D3067"/>
    <w:rsid w:val="009E5E3C"/>
    <w:rsid w:val="00A3254C"/>
    <w:rsid w:val="00A6285B"/>
    <w:rsid w:val="00A630E4"/>
    <w:rsid w:val="00A8472F"/>
    <w:rsid w:val="00AE7C71"/>
    <w:rsid w:val="00BE6E53"/>
    <w:rsid w:val="00C2158D"/>
    <w:rsid w:val="00C2208E"/>
    <w:rsid w:val="00C26A08"/>
    <w:rsid w:val="00C476B7"/>
    <w:rsid w:val="00C67E59"/>
    <w:rsid w:val="00CE3DA9"/>
    <w:rsid w:val="00CE3DB0"/>
    <w:rsid w:val="00D31E37"/>
    <w:rsid w:val="00D406C1"/>
    <w:rsid w:val="00D70AF2"/>
    <w:rsid w:val="00D8172F"/>
    <w:rsid w:val="00DA4F1C"/>
    <w:rsid w:val="00DB383B"/>
    <w:rsid w:val="00DC68E2"/>
    <w:rsid w:val="00E67889"/>
    <w:rsid w:val="00E70CBB"/>
    <w:rsid w:val="00E76172"/>
    <w:rsid w:val="00E87E0A"/>
    <w:rsid w:val="00E95AEB"/>
    <w:rsid w:val="00EA4103"/>
    <w:rsid w:val="00EA6165"/>
    <w:rsid w:val="00EA76ED"/>
    <w:rsid w:val="00EF6DDF"/>
    <w:rsid w:val="00F149A2"/>
    <w:rsid w:val="00F1784F"/>
    <w:rsid w:val="00F34692"/>
    <w:rsid w:val="00FA6914"/>
    <w:rsid w:val="3055235E"/>
    <w:rsid w:val="314232F6"/>
    <w:rsid w:val="432D086C"/>
    <w:rsid w:val="5567083E"/>
    <w:rsid w:val="7A30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E179D1-2873-4FCB-841C-4D6B20E7F8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261</Words>
  <Characters>1490</Characters>
  <Lines>12</Lines>
  <Paragraphs>3</Paragraphs>
  <TotalTime>12</TotalTime>
  <ScaleCrop>false</ScaleCrop>
  <LinksUpToDate>false</LinksUpToDate>
  <CharactersWithSpaces>1748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2020-09-11T07:37:00Z</dcterms:created>
  <dc:creator>Windows 用户</dc:creator>
  <cp:lastModifiedBy>kyc</cp:lastModifiedBy>
  <cp:lastPrinted>2020-09-07T07:50:00Z</cp:lastPrinted>
  <dcterms:modified xsi:type="dcterms:W3CDTF">2020-09-24T01:50:40Z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